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0091" w14:textId="769AA7FF" w:rsidR="006F7468" w:rsidRDefault="006F7468"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p>
    <w:p w14:paraId="1D8B0787" w14:textId="77777777" w:rsidR="006F7468" w:rsidRDefault="006F7468"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p>
    <w:p w14:paraId="7E75EE03" w14:textId="589D538C" w:rsidR="00CC7CC6" w:rsidRDefault="005C513C" w:rsidP="00D2023A">
      <w:pPr>
        <w:pStyle w:val="has-white-background-color"/>
        <w:spacing w:before="60" w:beforeAutospacing="0" w:after="60" w:afterAutospacing="0"/>
        <w:textAlignment w:val="baseline"/>
        <w:rPr>
          <w:rFonts w:asciiTheme="majorHAnsi" w:hAnsiTheme="majorHAnsi" w:cstheme="majorHAnsi"/>
          <w:color w:val="363636"/>
        </w:rPr>
      </w:pPr>
      <w:r w:rsidRPr="005C513C">
        <w:rPr>
          <w:rFonts w:asciiTheme="majorHAnsi" w:hAnsiTheme="majorHAnsi" w:cstheme="majorHAnsi"/>
          <w:color w:val="363636"/>
          <w:sz w:val="22"/>
          <w:szCs w:val="22"/>
        </w:rPr>
        <w:t>Company name:</w:t>
      </w:r>
      <w:r w:rsidR="00D2023A">
        <w:rPr>
          <w:rFonts w:asciiTheme="majorHAnsi" w:hAnsiTheme="majorHAnsi" w:cstheme="majorHAnsi"/>
          <w:color w:val="363636"/>
          <w:sz w:val="22"/>
          <w:szCs w:val="22"/>
        </w:rPr>
        <w:t xml:space="preserve"> </w:t>
      </w:r>
      <w:r w:rsidR="00CC7CC6">
        <w:rPr>
          <w:rFonts w:asciiTheme="majorHAnsi" w:hAnsiTheme="majorHAnsi" w:cstheme="majorHAnsi"/>
          <w:color w:val="363636"/>
        </w:rPr>
        <w:t>Anibal Henriques (BiBau Staging &amp; Style)</w:t>
      </w:r>
    </w:p>
    <w:p w14:paraId="45636FE6" w14:textId="7DDD37EA" w:rsidR="00D2023A" w:rsidRDefault="005C513C" w:rsidP="00D2023A">
      <w:pPr>
        <w:pStyle w:val="has-white-background-color"/>
        <w:spacing w:before="60" w:beforeAutospacing="0" w:after="60" w:afterAutospacing="0"/>
        <w:textAlignment w:val="baseline"/>
        <w:rPr>
          <w:rFonts w:asciiTheme="majorHAnsi" w:hAnsiTheme="majorHAnsi" w:cstheme="majorHAnsi"/>
          <w:color w:val="363636"/>
          <w:sz w:val="22"/>
          <w:szCs w:val="22"/>
        </w:rPr>
      </w:pPr>
      <w:r w:rsidRPr="005C513C">
        <w:rPr>
          <w:rFonts w:asciiTheme="majorHAnsi" w:hAnsiTheme="majorHAnsi" w:cstheme="majorHAnsi"/>
          <w:color w:val="363636"/>
          <w:sz w:val="22"/>
          <w:szCs w:val="22"/>
        </w:rPr>
        <w:t>Registered office:</w:t>
      </w:r>
      <w:r w:rsidR="00D2023A">
        <w:rPr>
          <w:rFonts w:asciiTheme="majorHAnsi" w:hAnsiTheme="majorHAnsi" w:cstheme="majorHAnsi"/>
          <w:color w:val="363636"/>
          <w:sz w:val="22"/>
          <w:szCs w:val="22"/>
        </w:rPr>
        <w:t xml:space="preserve"> </w:t>
      </w:r>
      <w:r w:rsidRPr="005C513C">
        <w:rPr>
          <w:rFonts w:asciiTheme="majorHAnsi" w:hAnsiTheme="majorHAnsi" w:cstheme="majorHAnsi"/>
          <w:color w:val="363636"/>
          <w:sz w:val="22"/>
          <w:szCs w:val="22"/>
        </w:rPr>
        <w:t>287 Avenue Baron Albert D'Huart</w:t>
      </w:r>
      <w:r w:rsidR="00EC0A00">
        <w:rPr>
          <w:rFonts w:asciiTheme="majorHAnsi" w:hAnsiTheme="majorHAnsi" w:cstheme="majorHAnsi"/>
          <w:color w:val="363636"/>
          <w:sz w:val="22"/>
          <w:szCs w:val="22"/>
        </w:rPr>
        <w:t>, 1950 Kraainem</w:t>
      </w:r>
    </w:p>
    <w:p w14:paraId="337D6937" w14:textId="77777777" w:rsidR="00D2023A" w:rsidRPr="00DB56C9" w:rsidRDefault="005C513C" w:rsidP="00D2023A">
      <w:pPr>
        <w:pStyle w:val="has-white-background-color"/>
        <w:spacing w:before="60" w:beforeAutospacing="0" w:after="60" w:afterAutospacing="0"/>
        <w:textAlignment w:val="baseline"/>
        <w:rPr>
          <w:rFonts w:asciiTheme="majorHAnsi" w:hAnsiTheme="majorHAnsi" w:cstheme="majorHAnsi"/>
          <w:color w:val="363636"/>
          <w:sz w:val="22"/>
          <w:szCs w:val="22"/>
        </w:rPr>
      </w:pPr>
      <w:r w:rsidRPr="00DB56C9">
        <w:rPr>
          <w:rFonts w:asciiTheme="majorHAnsi" w:hAnsiTheme="majorHAnsi" w:cstheme="majorHAnsi"/>
          <w:color w:val="363636"/>
          <w:sz w:val="22"/>
          <w:szCs w:val="22"/>
        </w:rPr>
        <w:t>Phone: +32 (0)497 91 92 62</w:t>
      </w:r>
    </w:p>
    <w:p w14:paraId="6A0EC611" w14:textId="68803779" w:rsidR="00D2023A" w:rsidRPr="00DB56C9" w:rsidRDefault="005C513C" w:rsidP="00D2023A">
      <w:pPr>
        <w:pStyle w:val="has-white-background-color"/>
        <w:spacing w:before="60" w:beforeAutospacing="0" w:after="60" w:afterAutospacing="0"/>
        <w:textAlignment w:val="baseline"/>
        <w:rPr>
          <w:rFonts w:asciiTheme="majorHAnsi" w:hAnsiTheme="majorHAnsi" w:cstheme="majorHAnsi"/>
          <w:color w:val="363636"/>
          <w:sz w:val="22"/>
          <w:szCs w:val="22"/>
        </w:rPr>
      </w:pPr>
      <w:r w:rsidRPr="00DB56C9">
        <w:rPr>
          <w:rFonts w:asciiTheme="majorHAnsi" w:hAnsiTheme="majorHAnsi" w:cstheme="majorHAnsi"/>
          <w:color w:val="363636"/>
          <w:sz w:val="22"/>
          <w:szCs w:val="22"/>
        </w:rPr>
        <w:t xml:space="preserve">E-mail: </w:t>
      </w:r>
      <w:hyperlink r:id="rId7" w:history="1">
        <w:r w:rsidR="00D2023A" w:rsidRPr="00DB56C9">
          <w:rPr>
            <w:rStyle w:val="Hyperlink"/>
            <w:rFonts w:asciiTheme="majorHAnsi" w:hAnsiTheme="majorHAnsi" w:cstheme="majorHAnsi"/>
            <w:sz w:val="22"/>
            <w:szCs w:val="22"/>
          </w:rPr>
          <w:t>bibaustaging@gmail.com</w:t>
        </w:r>
      </w:hyperlink>
    </w:p>
    <w:p w14:paraId="080E5EF9" w14:textId="533E1265" w:rsidR="005C513C" w:rsidRPr="00D2023A" w:rsidRDefault="005C513C" w:rsidP="00D2023A">
      <w:pPr>
        <w:pStyle w:val="has-white-background-color"/>
        <w:spacing w:before="60" w:beforeAutospacing="0" w:after="60" w:afterAutospacing="0"/>
        <w:textAlignment w:val="baseline"/>
        <w:rPr>
          <w:rFonts w:asciiTheme="majorHAnsi" w:hAnsiTheme="majorHAnsi" w:cstheme="majorHAnsi"/>
          <w:color w:val="363636"/>
          <w:sz w:val="22"/>
          <w:szCs w:val="22"/>
        </w:rPr>
      </w:pPr>
      <w:r w:rsidRPr="005C513C">
        <w:rPr>
          <w:rFonts w:asciiTheme="majorHAnsi" w:hAnsiTheme="majorHAnsi" w:cstheme="majorHAnsi"/>
          <w:color w:val="363636"/>
          <w:sz w:val="22"/>
          <w:szCs w:val="22"/>
        </w:rPr>
        <w:t xml:space="preserve">Company number: </w:t>
      </w:r>
      <w:r w:rsidR="00232DD6" w:rsidRPr="0002547F">
        <w:rPr>
          <w:rFonts w:asciiTheme="majorHAnsi" w:hAnsiTheme="majorHAnsi" w:cstheme="majorHAnsi"/>
          <w:color w:val="363636"/>
          <w:sz w:val="22"/>
          <w:szCs w:val="22"/>
        </w:rPr>
        <w:t>1004.929.896</w:t>
      </w:r>
    </w:p>
    <w:p w14:paraId="73F5646B" w14:textId="77777777" w:rsidR="00D22E7C" w:rsidRPr="00D2023A" w:rsidRDefault="00D22E7C" w:rsidP="00D22E7C">
      <w:pPr>
        <w:pStyle w:val="Heading3"/>
        <w:shd w:val="clear" w:color="auto" w:fill="FFFFFF"/>
        <w:spacing w:before="375" w:beforeAutospacing="0" w:after="375" w:afterAutospacing="0" w:line="336" w:lineRule="atLeast"/>
        <w:textAlignment w:val="baseline"/>
        <w:rPr>
          <w:rFonts w:asciiTheme="majorHAnsi" w:hAnsiTheme="majorHAnsi" w:cstheme="majorHAnsi"/>
          <w:b w:val="0"/>
          <w:bCs w:val="0"/>
          <w:caps/>
          <w:color w:val="000000"/>
          <w:spacing w:val="48"/>
          <w:sz w:val="24"/>
          <w:szCs w:val="24"/>
        </w:rPr>
      </w:pPr>
      <w:r w:rsidRPr="00D22E7C">
        <w:rPr>
          <w:rFonts w:asciiTheme="majorHAnsi" w:hAnsiTheme="majorHAnsi" w:cstheme="majorHAnsi"/>
          <w:b w:val="0"/>
          <w:bCs w:val="0"/>
          <w:caps/>
          <w:color w:val="000000"/>
          <w:spacing w:val="48"/>
          <w:sz w:val="24"/>
          <w:szCs w:val="24"/>
        </w:rPr>
        <w:t>Intellectual property</w:t>
      </w:r>
    </w:p>
    <w:p w14:paraId="1A5ECF04" w14:textId="1F756542" w:rsidR="0002547F" w:rsidRPr="0002547F" w:rsidRDefault="005C513C" w:rsidP="0002547F">
      <w:pPr>
        <w:spacing w:after="100" w:afterAutospacing="1" w:line="240" w:lineRule="auto"/>
        <w:rPr>
          <w:rFonts w:asciiTheme="majorHAnsi" w:hAnsiTheme="majorHAnsi" w:cstheme="majorHAnsi"/>
          <w:color w:val="363636"/>
        </w:rPr>
      </w:pPr>
      <w:r w:rsidRPr="005C513C">
        <w:rPr>
          <w:rFonts w:asciiTheme="majorHAnsi" w:hAnsiTheme="majorHAnsi" w:cstheme="majorHAnsi"/>
          <w:color w:val="363636"/>
        </w:rPr>
        <w:t xml:space="preserve">The </w:t>
      </w:r>
      <w:r w:rsidR="0002547F">
        <w:rPr>
          <w:rFonts w:asciiTheme="majorHAnsi" w:hAnsiTheme="majorHAnsi" w:cstheme="majorHAnsi"/>
          <w:color w:val="363636"/>
        </w:rPr>
        <w:t>web</w:t>
      </w:r>
      <w:r w:rsidR="00D2023A">
        <w:rPr>
          <w:rFonts w:asciiTheme="majorHAnsi" w:hAnsiTheme="majorHAnsi" w:cstheme="majorHAnsi"/>
          <w:color w:val="363636"/>
        </w:rPr>
        <w:t xml:space="preserve">site </w:t>
      </w:r>
      <w:hyperlink r:id="rId8" w:history="1">
        <w:r w:rsidR="00DB56C9" w:rsidRPr="001375D7">
          <w:rPr>
            <w:rStyle w:val="Hyperlink"/>
            <w:rFonts w:asciiTheme="majorHAnsi" w:hAnsiTheme="majorHAnsi" w:cstheme="majorHAnsi"/>
          </w:rPr>
          <w:t>www.bibaustaging.com</w:t>
        </w:r>
      </w:hyperlink>
      <w:r w:rsidR="0002547F" w:rsidRPr="0002547F">
        <w:rPr>
          <w:rFonts w:asciiTheme="majorHAnsi" w:hAnsiTheme="majorHAnsi" w:cstheme="majorHAnsi"/>
          <w:color w:val="363636"/>
        </w:rPr>
        <w:t xml:space="preserve">, including the architecture, design, display of the </w:t>
      </w:r>
      <w:r w:rsidR="00C1106C">
        <w:rPr>
          <w:rFonts w:asciiTheme="majorHAnsi" w:hAnsiTheme="majorHAnsi" w:cstheme="majorHAnsi"/>
          <w:color w:val="363636"/>
        </w:rPr>
        <w:t>g</w:t>
      </w:r>
      <w:r w:rsidR="0002547F" w:rsidRPr="0002547F">
        <w:rPr>
          <w:rFonts w:asciiTheme="majorHAnsi" w:hAnsiTheme="majorHAnsi" w:cstheme="majorHAnsi"/>
          <w:color w:val="363636"/>
        </w:rPr>
        <w:t xml:space="preserve">oods, interface, databases, name, and domain name, is the exclusive property of </w:t>
      </w:r>
      <w:r w:rsidR="0002547F">
        <w:rPr>
          <w:rFonts w:asciiTheme="majorHAnsi" w:hAnsiTheme="majorHAnsi" w:cstheme="majorHAnsi"/>
          <w:color w:val="363636"/>
        </w:rPr>
        <w:t>Anibal Henriques (Bi</w:t>
      </w:r>
      <w:r w:rsidR="00CC7CC6">
        <w:rPr>
          <w:rFonts w:asciiTheme="majorHAnsi" w:hAnsiTheme="majorHAnsi" w:cstheme="majorHAnsi"/>
          <w:color w:val="363636"/>
        </w:rPr>
        <w:t>B</w:t>
      </w:r>
      <w:r w:rsidR="0002547F">
        <w:rPr>
          <w:rFonts w:asciiTheme="majorHAnsi" w:hAnsiTheme="majorHAnsi" w:cstheme="majorHAnsi"/>
          <w:color w:val="363636"/>
        </w:rPr>
        <w:t>au Staging &amp; Style)</w:t>
      </w:r>
      <w:r w:rsidR="0002547F" w:rsidRPr="0002547F">
        <w:rPr>
          <w:rFonts w:asciiTheme="majorHAnsi" w:hAnsiTheme="majorHAnsi" w:cstheme="majorHAnsi"/>
          <w:color w:val="363636"/>
        </w:rPr>
        <w:t>. The content of the website includes, amongst other things, logos, registered trademarks, texts, photos, images, drawings, models, and tables. These elements are protected by intellectual property law. Full or partial reproduction or representation of this website without the express prior consent of the owners of these rights is therefore prohibited.</w:t>
      </w:r>
    </w:p>
    <w:p w14:paraId="79140C26" w14:textId="183D647A" w:rsidR="005C513C" w:rsidRPr="00D2023A" w:rsidRDefault="0002547F" w:rsidP="005C513C">
      <w:pPr>
        <w:pStyle w:val="has-white-background-color"/>
        <w:spacing w:before="150" w:beforeAutospacing="0" w:after="150" w:afterAutospacing="0"/>
        <w:textAlignment w:val="baseline"/>
        <w:rPr>
          <w:rFonts w:asciiTheme="majorHAnsi" w:hAnsiTheme="majorHAnsi" w:cstheme="majorHAnsi"/>
          <w:color w:val="363636"/>
          <w:sz w:val="22"/>
          <w:szCs w:val="22"/>
        </w:rPr>
      </w:pPr>
      <w:r>
        <w:rPr>
          <w:rFonts w:asciiTheme="majorHAnsi" w:hAnsiTheme="majorHAnsi" w:cstheme="majorHAnsi"/>
          <w:color w:val="363636"/>
          <w:sz w:val="22"/>
          <w:szCs w:val="22"/>
          <w:lang w:val="en-GB"/>
        </w:rPr>
        <w:t>T</w:t>
      </w:r>
      <w:r w:rsidR="005C513C" w:rsidRPr="005C513C">
        <w:rPr>
          <w:rFonts w:asciiTheme="majorHAnsi" w:hAnsiTheme="majorHAnsi" w:cstheme="majorHAnsi"/>
          <w:color w:val="363636"/>
          <w:sz w:val="22"/>
          <w:szCs w:val="22"/>
        </w:rPr>
        <w:t xml:space="preserve">he information published on this website is not contractual. </w:t>
      </w:r>
      <w:r>
        <w:rPr>
          <w:rFonts w:asciiTheme="majorHAnsi" w:hAnsiTheme="majorHAnsi" w:cstheme="majorHAnsi"/>
          <w:color w:val="363636"/>
        </w:rPr>
        <w:t>Anibal Henriques (Bi</w:t>
      </w:r>
      <w:r w:rsidR="00CC7CC6">
        <w:rPr>
          <w:rFonts w:asciiTheme="majorHAnsi" w:hAnsiTheme="majorHAnsi" w:cstheme="majorHAnsi"/>
          <w:color w:val="363636"/>
        </w:rPr>
        <w:t>B</w:t>
      </w:r>
      <w:r>
        <w:rPr>
          <w:rFonts w:asciiTheme="majorHAnsi" w:hAnsiTheme="majorHAnsi" w:cstheme="majorHAnsi"/>
          <w:color w:val="363636"/>
        </w:rPr>
        <w:t xml:space="preserve">au Staging &amp; Style) </w:t>
      </w:r>
      <w:r w:rsidR="005C513C" w:rsidRPr="005C513C">
        <w:rPr>
          <w:rFonts w:asciiTheme="majorHAnsi" w:hAnsiTheme="majorHAnsi" w:cstheme="majorHAnsi"/>
          <w:color w:val="363636"/>
          <w:sz w:val="22"/>
          <w:szCs w:val="22"/>
        </w:rPr>
        <w:t xml:space="preserve">cannot be held liable in the event of inaccuracy or omission. </w:t>
      </w:r>
      <w:r>
        <w:rPr>
          <w:rFonts w:asciiTheme="majorHAnsi" w:hAnsiTheme="majorHAnsi" w:cstheme="majorHAnsi"/>
          <w:color w:val="363636"/>
        </w:rPr>
        <w:t>Anibal Henriques (Bi</w:t>
      </w:r>
      <w:r w:rsidR="00CC7CC6">
        <w:rPr>
          <w:rFonts w:asciiTheme="majorHAnsi" w:hAnsiTheme="majorHAnsi" w:cstheme="majorHAnsi"/>
          <w:color w:val="363636"/>
        </w:rPr>
        <w:t>B</w:t>
      </w:r>
      <w:r>
        <w:rPr>
          <w:rFonts w:asciiTheme="majorHAnsi" w:hAnsiTheme="majorHAnsi" w:cstheme="majorHAnsi"/>
          <w:color w:val="363636"/>
        </w:rPr>
        <w:t xml:space="preserve">au Staging &amp; Style) </w:t>
      </w:r>
      <w:r w:rsidR="005C513C" w:rsidRPr="005C513C">
        <w:rPr>
          <w:rFonts w:asciiTheme="majorHAnsi" w:hAnsiTheme="majorHAnsi" w:cstheme="majorHAnsi"/>
          <w:color w:val="363636"/>
          <w:sz w:val="22"/>
          <w:szCs w:val="22"/>
        </w:rPr>
        <w:t>cannot be held responsible for the content or functionalities of the websites whose external links are referenced on this site.</w:t>
      </w:r>
    </w:p>
    <w:p w14:paraId="11230877" w14:textId="77777777" w:rsidR="005C513C" w:rsidRPr="00D2023A" w:rsidRDefault="005C513C" w:rsidP="005C513C">
      <w:pPr>
        <w:pStyle w:val="Heading3"/>
        <w:shd w:val="clear" w:color="auto" w:fill="FFFFFF"/>
        <w:spacing w:before="375" w:beforeAutospacing="0" w:after="375" w:afterAutospacing="0" w:line="336" w:lineRule="atLeast"/>
        <w:textAlignment w:val="baseline"/>
        <w:rPr>
          <w:rFonts w:asciiTheme="majorHAnsi" w:hAnsiTheme="majorHAnsi" w:cstheme="majorHAnsi"/>
          <w:b w:val="0"/>
          <w:bCs w:val="0"/>
          <w:caps/>
          <w:color w:val="000000"/>
          <w:spacing w:val="48"/>
          <w:sz w:val="24"/>
          <w:szCs w:val="24"/>
        </w:rPr>
      </w:pPr>
      <w:r w:rsidRPr="005C513C">
        <w:rPr>
          <w:rFonts w:asciiTheme="majorHAnsi" w:hAnsiTheme="majorHAnsi" w:cstheme="majorHAnsi"/>
          <w:b w:val="0"/>
          <w:bCs w:val="0"/>
          <w:caps/>
          <w:color w:val="000000"/>
          <w:spacing w:val="48"/>
          <w:sz w:val="24"/>
          <w:szCs w:val="24"/>
        </w:rPr>
        <w:t>COOKIES</w:t>
      </w:r>
    </w:p>
    <w:p w14:paraId="24E60354" w14:textId="7B54930F" w:rsidR="00DE767A" w:rsidRPr="00D2023A" w:rsidRDefault="00D22E7C" w:rsidP="00D22E7C">
      <w:pPr>
        <w:pStyle w:val="has-white-background-color"/>
        <w:spacing w:before="0" w:beforeAutospacing="0" w:after="0" w:afterAutospacing="0"/>
        <w:textAlignment w:val="baseline"/>
        <w:rPr>
          <w:rFonts w:asciiTheme="majorHAnsi" w:hAnsiTheme="majorHAnsi" w:cstheme="majorHAnsi"/>
          <w:color w:val="363636"/>
          <w:sz w:val="22"/>
          <w:szCs w:val="22"/>
        </w:rPr>
      </w:pPr>
      <w:r w:rsidRPr="00D22E7C">
        <w:rPr>
          <w:rFonts w:asciiTheme="majorHAnsi" w:hAnsiTheme="majorHAnsi" w:cstheme="majorHAnsi"/>
          <w:color w:val="363636"/>
          <w:sz w:val="22"/>
          <w:szCs w:val="22"/>
        </w:rPr>
        <w:t>The user is informed that during their visits to the site, a cookie may be automatically installed on their browser software. A cookie is an element that does not allow the user to be identified but is used to record information relating to the user's navigation on the website. The user can disable this cookie through the settings in their browser software</w:t>
      </w:r>
    </w:p>
    <w:sectPr w:rsidR="00DE767A" w:rsidRPr="00D2023A" w:rsidSect="00C80C6B">
      <w:headerReference w:type="default" r:id="rId9"/>
      <w:footerReference w:type="default" r:id="rId10"/>
      <w:pgSz w:w="12240" w:h="15840"/>
      <w:pgMar w:top="1440" w:right="1440" w:bottom="1440"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F582" w14:textId="77777777" w:rsidR="00C80C6B" w:rsidRDefault="00C80C6B" w:rsidP="003374A7">
      <w:pPr>
        <w:spacing w:after="0" w:line="240" w:lineRule="auto"/>
      </w:pPr>
      <w:r>
        <w:separator/>
      </w:r>
    </w:p>
  </w:endnote>
  <w:endnote w:type="continuationSeparator" w:id="0">
    <w:p w14:paraId="51FDB4BC" w14:textId="77777777" w:rsidR="00C80C6B" w:rsidRDefault="00C80C6B" w:rsidP="0033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D05F" w14:textId="59979C2D" w:rsidR="009353C2" w:rsidRPr="00754985" w:rsidRDefault="000A39EF">
    <w:pPr>
      <w:pStyle w:val="Footer"/>
      <w:rPr>
        <w:rFonts w:asciiTheme="majorHAnsi" w:hAnsiTheme="majorHAnsi" w:cstheme="majorHAnsi"/>
      </w:rPr>
    </w:pPr>
    <w:r>
      <w:rPr>
        <w:color w:val="4472C4" w:themeColor="accent1"/>
      </w:rPr>
      <w:ptab w:relativeTo="margin" w:alignment="right" w:leader="none"/>
    </w:r>
    <w:r w:rsidR="00683424" w:rsidRPr="00683424">
      <w:rPr>
        <w:noProof/>
        <w:color w:val="4472C4" w:themeColor="accent1"/>
      </w:rPr>
      <mc:AlternateContent>
        <mc:Choice Requires="wps">
          <w:drawing>
            <wp:anchor distT="0" distB="0" distL="114300" distR="114300" simplePos="0" relativeHeight="251664384" behindDoc="0" locked="0" layoutInCell="1" allowOverlap="1" wp14:anchorId="3C2C1A3A" wp14:editId="02F6F31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452"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4:anchorId="5ECA8E1D">
              <w10:wrap anchorx="page" anchory="page"/>
            </v:rect>
          </w:pict>
        </mc:Fallback>
      </mc:AlternateContent>
    </w:r>
    <w:r w:rsidR="00683424" w:rsidRPr="00683424">
      <w:rPr>
        <w:color w:val="4472C4" w:themeColor="accent1"/>
      </w:rPr>
      <w:t xml:space="preserve"> </w:t>
    </w:r>
    <w:r w:rsidR="00754985" w:rsidRPr="00F92F95">
      <w:rPr>
        <w:rFonts w:asciiTheme="majorHAnsi" w:hAnsiTheme="majorHAnsi" w:cstheme="majorHAnsi"/>
        <w:color w:val="808080" w:themeColor="background1" w:themeShade="80"/>
      </w:rPr>
      <w:t xml:space="preserve">Pg </w:t>
    </w:r>
    <w:r w:rsidR="00754985" w:rsidRPr="00F92F95">
      <w:rPr>
        <w:rFonts w:asciiTheme="majorHAnsi" w:hAnsiTheme="majorHAnsi" w:cstheme="majorHAnsi"/>
        <w:b/>
        <w:bCs/>
        <w:color w:val="808080" w:themeColor="background1" w:themeShade="80"/>
      </w:rPr>
      <w:fldChar w:fldCharType="begin"/>
    </w:r>
    <w:r w:rsidR="00754985" w:rsidRPr="00F92F95">
      <w:rPr>
        <w:rFonts w:asciiTheme="majorHAnsi" w:hAnsiTheme="majorHAnsi" w:cstheme="majorHAnsi"/>
        <w:b/>
        <w:bCs/>
        <w:color w:val="808080" w:themeColor="background1" w:themeShade="80"/>
      </w:rPr>
      <w:instrText xml:space="preserve"> PAGE  \* Arabic  \* MERGEFORMAT </w:instrText>
    </w:r>
    <w:r w:rsidR="00754985" w:rsidRPr="00F92F95">
      <w:rPr>
        <w:rFonts w:asciiTheme="majorHAnsi" w:hAnsiTheme="majorHAnsi" w:cstheme="majorHAnsi"/>
        <w:b/>
        <w:bCs/>
        <w:color w:val="808080" w:themeColor="background1" w:themeShade="80"/>
      </w:rPr>
      <w:fldChar w:fldCharType="separate"/>
    </w:r>
    <w:r w:rsidR="00754985" w:rsidRPr="00F92F95">
      <w:rPr>
        <w:rFonts w:asciiTheme="majorHAnsi" w:hAnsiTheme="majorHAnsi" w:cstheme="majorHAnsi"/>
        <w:b/>
        <w:bCs/>
        <w:noProof/>
        <w:color w:val="808080" w:themeColor="background1" w:themeShade="80"/>
      </w:rPr>
      <w:t>1</w:t>
    </w:r>
    <w:r w:rsidR="00754985" w:rsidRPr="00F92F95">
      <w:rPr>
        <w:rFonts w:asciiTheme="majorHAnsi" w:hAnsiTheme="majorHAnsi" w:cstheme="majorHAnsi"/>
        <w:b/>
        <w:bCs/>
        <w:color w:val="808080" w:themeColor="background1" w:themeShade="80"/>
      </w:rPr>
      <w:fldChar w:fldCharType="end"/>
    </w:r>
    <w:r w:rsidR="00754985" w:rsidRPr="00F92F95">
      <w:rPr>
        <w:rFonts w:asciiTheme="majorHAnsi" w:hAnsiTheme="majorHAnsi" w:cstheme="majorHAnsi"/>
        <w:color w:val="808080" w:themeColor="background1" w:themeShade="80"/>
      </w:rPr>
      <w:t xml:space="preserve"> of </w:t>
    </w:r>
    <w:r w:rsidR="00754985" w:rsidRPr="00F92F95">
      <w:rPr>
        <w:rFonts w:asciiTheme="majorHAnsi" w:hAnsiTheme="majorHAnsi" w:cstheme="majorHAnsi"/>
        <w:b/>
        <w:bCs/>
        <w:color w:val="808080" w:themeColor="background1" w:themeShade="80"/>
      </w:rPr>
      <w:fldChar w:fldCharType="begin"/>
    </w:r>
    <w:r w:rsidR="00754985" w:rsidRPr="00F92F95">
      <w:rPr>
        <w:rFonts w:asciiTheme="majorHAnsi" w:hAnsiTheme="majorHAnsi" w:cstheme="majorHAnsi"/>
        <w:b/>
        <w:bCs/>
        <w:color w:val="808080" w:themeColor="background1" w:themeShade="80"/>
      </w:rPr>
      <w:instrText xml:space="preserve"> NUMPAGES  \* Arabic  \* MERGEFORMAT </w:instrText>
    </w:r>
    <w:r w:rsidR="00754985" w:rsidRPr="00F92F95">
      <w:rPr>
        <w:rFonts w:asciiTheme="majorHAnsi" w:hAnsiTheme="majorHAnsi" w:cstheme="majorHAnsi"/>
        <w:b/>
        <w:bCs/>
        <w:color w:val="808080" w:themeColor="background1" w:themeShade="80"/>
      </w:rPr>
      <w:fldChar w:fldCharType="separate"/>
    </w:r>
    <w:r w:rsidR="00754985" w:rsidRPr="00F92F95">
      <w:rPr>
        <w:rFonts w:asciiTheme="majorHAnsi" w:hAnsiTheme="majorHAnsi" w:cstheme="majorHAnsi"/>
        <w:b/>
        <w:bCs/>
        <w:noProof/>
        <w:color w:val="808080" w:themeColor="background1" w:themeShade="80"/>
      </w:rPr>
      <w:t>2</w:t>
    </w:r>
    <w:r w:rsidR="00754985" w:rsidRPr="00F92F95">
      <w:rPr>
        <w:rFonts w:asciiTheme="majorHAnsi" w:hAnsiTheme="majorHAnsi" w:cstheme="majorHAnsi"/>
        <w:b/>
        <w:b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D9CC" w14:textId="77777777" w:rsidR="00C80C6B" w:rsidRDefault="00C80C6B" w:rsidP="003374A7">
      <w:pPr>
        <w:spacing w:after="0" w:line="240" w:lineRule="auto"/>
      </w:pPr>
      <w:r>
        <w:separator/>
      </w:r>
    </w:p>
  </w:footnote>
  <w:footnote w:type="continuationSeparator" w:id="0">
    <w:p w14:paraId="7C18E6A0" w14:textId="77777777" w:rsidR="00C80C6B" w:rsidRDefault="00C80C6B" w:rsidP="00337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1BF3" w14:textId="4AC4A850" w:rsidR="009353C2" w:rsidRDefault="003374A7">
    <w:pPr>
      <w:pStyle w:val="Header"/>
      <w:rPr>
        <w:noProof/>
      </w:rPr>
    </w:pPr>
    <w:r>
      <w:rPr>
        <w:noProof/>
      </w:rPr>
      <w:t xml:space="preserve">                                                                      </w:t>
    </w:r>
    <w:r w:rsidR="009353C2">
      <w:rPr>
        <w:noProof/>
      </w:rPr>
      <w:t xml:space="preserve">                     </w:t>
    </w:r>
  </w:p>
  <w:p w14:paraId="372EAE07" w14:textId="59E28564" w:rsidR="003374A7" w:rsidRDefault="00A609DB">
    <w:pPr>
      <w:pStyle w:val="Header"/>
      <w:rPr>
        <w:noProof/>
      </w:rPr>
    </w:pPr>
    <w:r>
      <w:rPr>
        <w:noProof/>
      </w:rPr>
      <w:t xml:space="preserve">                                                                            </w:t>
    </w:r>
    <w:r w:rsidR="007807C5">
      <w:rPr>
        <w:noProof/>
      </w:rPr>
      <w:drawing>
        <wp:inline distT="0" distB="0" distL="0" distR="0" wp14:anchorId="622434CD" wp14:editId="220A96C2">
          <wp:extent cx="1333616" cy="1112616"/>
          <wp:effectExtent l="0" t="0" r="0" b="0"/>
          <wp:docPr id="2" name="Picture 1">
            <a:extLst xmlns:a="http://schemas.openxmlformats.org/drawingml/2006/main">
              <a:ext uri="{FF2B5EF4-FFF2-40B4-BE49-F238E27FC236}">
                <a16:creationId xmlns:a16="http://schemas.microsoft.com/office/drawing/2014/main" id="{B4065C8D-92A8-4CC6-9A98-DD73703B74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4065C8D-92A8-4CC6-9A98-DD73703B74FD}"/>
                      </a:ext>
                    </a:extLst>
                  </pic:cNvPr>
                  <pic:cNvPicPr>
                    <a:picLocks noChangeAspect="1"/>
                  </pic:cNvPicPr>
                </pic:nvPicPr>
                <pic:blipFill>
                  <a:blip r:embed="rId1"/>
                  <a:stretch>
                    <a:fillRect/>
                  </a:stretch>
                </pic:blipFill>
                <pic:spPr>
                  <a:xfrm>
                    <a:off x="0" y="0"/>
                    <a:ext cx="1333616" cy="1112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4891"/>
    <w:multiLevelType w:val="multilevel"/>
    <w:tmpl w:val="2DE6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F528D"/>
    <w:multiLevelType w:val="multilevel"/>
    <w:tmpl w:val="4416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739CB"/>
    <w:multiLevelType w:val="multilevel"/>
    <w:tmpl w:val="D754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B3F9A"/>
    <w:multiLevelType w:val="multilevel"/>
    <w:tmpl w:val="603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418"/>
    <w:multiLevelType w:val="multilevel"/>
    <w:tmpl w:val="45C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3212B"/>
    <w:multiLevelType w:val="multilevel"/>
    <w:tmpl w:val="3B2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0235A"/>
    <w:multiLevelType w:val="multilevel"/>
    <w:tmpl w:val="DCD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E4F6F"/>
    <w:multiLevelType w:val="multilevel"/>
    <w:tmpl w:val="167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E0EAC"/>
    <w:multiLevelType w:val="multilevel"/>
    <w:tmpl w:val="251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33032">
    <w:abstractNumId w:val="7"/>
  </w:num>
  <w:num w:numId="2" w16cid:durableId="1327830285">
    <w:abstractNumId w:val="0"/>
  </w:num>
  <w:num w:numId="3" w16cid:durableId="79254190">
    <w:abstractNumId w:val="3"/>
  </w:num>
  <w:num w:numId="4" w16cid:durableId="592781756">
    <w:abstractNumId w:val="1"/>
  </w:num>
  <w:num w:numId="5" w16cid:durableId="48655529">
    <w:abstractNumId w:val="2"/>
  </w:num>
  <w:num w:numId="6" w16cid:durableId="1359500154">
    <w:abstractNumId w:val="6"/>
  </w:num>
  <w:num w:numId="7" w16cid:durableId="102115251">
    <w:abstractNumId w:val="4"/>
  </w:num>
  <w:num w:numId="8" w16cid:durableId="1488201844">
    <w:abstractNumId w:val="8"/>
  </w:num>
  <w:num w:numId="9" w16cid:durableId="2114394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92"/>
    <w:rsid w:val="0000164C"/>
    <w:rsid w:val="0002547F"/>
    <w:rsid w:val="00075C35"/>
    <w:rsid w:val="000A39EF"/>
    <w:rsid w:val="000A4B90"/>
    <w:rsid w:val="000A7320"/>
    <w:rsid w:val="000B34C9"/>
    <w:rsid w:val="000D7C40"/>
    <w:rsid w:val="001E0911"/>
    <w:rsid w:val="001E53FE"/>
    <w:rsid w:val="001E5519"/>
    <w:rsid w:val="00232DD6"/>
    <w:rsid w:val="002907FD"/>
    <w:rsid w:val="00297DAB"/>
    <w:rsid w:val="002A5B35"/>
    <w:rsid w:val="002B1B93"/>
    <w:rsid w:val="002F4D61"/>
    <w:rsid w:val="003374A7"/>
    <w:rsid w:val="00375012"/>
    <w:rsid w:val="003E66D4"/>
    <w:rsid w:val="004E5972"/>
    <w:rsid w:val="005127D4"/>
    <w:rsid w:val="00587216"/>
    <w:rsid w:val="005C513C"/>
    <w:rsid w:val="005D7897"/>
    <w:rsid w:val="005E117B"/>
    <w:rsid w:val="0065335F"/>
    <w:rsid w:val="00683424"/>
    <w:rsid w:val="0069310B"/>
    <w:rsid w:val="006A1FCB"/>
    <w:rsid w:val="006B00BA"/>
    <w:rsid w:val="006D4283"/>
    <w:rsid w:val="006F7468"/>
    <w:rsid w:val="00705F92"/>
    <w:rsid w:val="00754985"/>
    <w:rsid w:val="007807C5"/>
    <w:rsid w:val="007D2E2B"/>
    <w:rsid w:val="008570FD"/>
    <w:rsid w:val="0091665A"/>
    <w:rsid w:val="00921E86"/>
    <w:rsid w:val="009353C2"/>
    <w:rsid w:val="00942C14"/>
    <w:rsid w:val="00996C08"/>
    <w:rsid w:val="009E4875"/>
    <w:rsid w:val="00A609DB"/>
    <w:rsid w:val="00AC31A1"/>
    <w:rsid w:val="00B30753"/>
    <w:rsid w:val="00B61B24"/>
    <w:rsid w:val="00B821AB"/>
    <w:rsid w:val="00B84CB9"/>
    <w:rsid w:val="00BC6EB9"/>
    <w:rsid w:val="00C1106C"/>
    <w:rsid w:val="00C80C6B"/>
    <w:rsid w:val="00C963AE"/>
    <w:rsid w:val="00CC7CC6"/>
    <w:rsid w:val="00D2023A"/>
    <w:rsid w:val="00D22E7C"/>
    <w:rsid w:val="00DA2BB3"/>
    <w:rsid w:val="00DB56C9"/>
    <w:rsid w:val="00DE767A"/>
    <w:rsid w:val="00DF49D8"/>
    <w:rsid w:val="00E16F8D"/>
    <w:rsid w:val="00E23D81"/>
    <w:rsid w:val="00EC0A00"/>
    <w:rsid w:val="00F35CC2"/>
    <w:rsid w:val="00F72F79"/>
    <w:rsid w:val="00F92F95"/>
    <w:rsid w:val="00FA5EF5"/>
    <w:rsid w:val="00FD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0F10"/>
  <w15:chartTrackingRefBased/>
  <w15:docId w15:val="{4D6BD1CF-27DE-4694-B980-58C06310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2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5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705F92"/>
  </w:style>
  <w:style w:type="paragraph" w:customStyle="1" w:styleId="04xlpa">
    <w:name w:val="_04xlpa"/>
    <w:basedOn w:val="Normal"/>
    <w:rsid w:val="00705F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5F92"/>
    <w:pPr>
      <w:ind w:left="720"/>
      <w:contextualSpacing/>
    </w:pPr>
  </w:style>
  <w:style w:type="paragraph" w:styleId="Title">
    <w:name w:val="Title"/>
    <w:basedOn w:val="Normal"/>
    <w:next w:val="Normal"/>
    <w:link w:val="TitleChar"/>
    <w:uiPriority w:val="10"/>
    <w:qFormat/>
    <w:rsid w:val="00705F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9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4A7"/>
  </w:style>
  <w:style w:type="paragraph" w:styleId="Footer">
    <w:name w:val="footer"/>
    <w:basedOn w:val="Normal"/>
    <w:link w:val="FooterChar"/>
    <w:uiPriority w:val="99"/>
    <w:unhideWhenUsed/>
    <w:rsid w:val="0033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4A7"/>
  </w:style>
  <w:style w:type="paragraph" w:customStyle="1" w:styleId="has-white-background-color">
    <w:name w:val="has-white-background-color"/>
    <w:basedOn w:val="Normal"/>
    <w:rsid w:val="00DE7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67A"/>
    <w:rPr>
      <w:b/>
      <w:bCs/>
    </w:rPr>
  </w:style>
  <w:style w:type="paragraph" w:customStyle="1" w:styleId="has-small-font-size">
    <w:name w:val="has-small-font-size"/>
    <w:basedOn w:val="Normal"/>
    <w:rsid w:val="00DE76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767A"/>
    <w:rPr>
      <w:i/>
      <w:iCs/>
    </w:rPr>
  </w:style>
  <w:style w:type="character" w:styleId="Hyperlink">
    <w:name w:val="Hyperlink"/>
    <w:basedOn w:val="DefaultParagraphFont"/>
    <w:uiPriority w:val="99"/>
    <w:unhideWhenUsed/>
    <w:rsid w:val="00DE767A"/>
    <w:rPr>
      <w:color w:val="0563C1" w:themeColor="hyperlink"/>
      <w:u w:val="single"/>
    </w:rPr>
  </w:style>
  <w:style w:type="character" w:styleId="UnresolvedMention">
    <w:name w:val="Unresolved Mention"/>
    <w:basedOn w:val="DefaultParagraphFont"/>
    <w:uiPriority w:val="99"/>
    <w:semiHidden/>
    <w:unhideWhenUsed/>
    <w:rsid w:val="00DE767A"/>
    <w:rPr>
      <w:color w:val="605E5C"/>
      <w:shd w:val="clear" w:color="auto" w:fill="E1DFDD"/>
    </w:rPr>
  </w:style>
  <w:style w:type="character" w:customStyle="1" w:styleId="Heading3Char">
    <w:name w:val="Heading 3 Char"/>
    <w:basedOn w:val="DefaultParagraphFont"/>
    <w:link w:val="Heading3"/>
    <w:uiPriority w:val="9"/>
    <w:rsid w:val="005C513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D22E7C"/>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D202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648">
      <w:bodyDiv w:val="1"/>
      <w:marLeft w:val="0"/>
      <w:marRight w:val="0"/>
      <w:marTop w:val="0"/>
      <w:marBottom w:val="0"/>
      <w:divBdr>
        <w:top w:val="none" w:sz="0" w:space="0" w:color="auto"/>
        <w:left w:val="none" w:sz="0" w:space="0" w:color="auto"/>
        <w:bottom w:val="none" w:sz="0" w:space="0" w:color="auto"/>
        <w:right w:val="none" w:sz="0" w:space="0" w:color="auto"/>
      </w:divBdr>
    </w:div>
    <w:div w:id="597368930">
      <w:bodyDiv w:val="1"/>
      <w:marLeft w:val="0"/>
      <w:marRight w:val="0"/>
      <w:marTop w:val="0"/>
      <w:marBottom w:val="0"/>
      <w:divBdr>
        <w:top w:val="none" w:sz="0" w:space="0" w:color="auto"/>
        <w:left w:val="none" w:sz="0" w:space="0" w:color="auto"/>
        <w:bottom w:val="none" w:sz="0" w:space="0" w:color="auto"/>
        <w:right w:val="none" w:sz="0" w:space="0" w:color="auto"/>
      </w:divBdr>
    </w:div>
    <w:div w:id="817838836">
      <w:bodyDiv w:val="1"/>
      <w:marLeft w:val="0"/>
      <w:marRight w:val="0"/>
      <w:marTop w:val="0"/>
      <w:marBottom w:val="0"/>
      <w:divBdr>
        <w:top w:val="none" w:sz="0" w:space="0" w:color="auto"/>
        <w:left w:val="none" w:sz="0" w:space="0" w:color="auto"/>
        <w:bottom w:val="none" w:sz="0" w:space="0" w:color="auto"/>
        <w:right w:val="none" w:sz="0" w:space="0" w:color="auto"/>
      </w:divBdr>
    </w:div>
    <w:div w:id="1127432832">
      <w:bodyDiv w:val="1"/>
      <w:marLeft w:val="0"/>
      <w:marRight w:val="0"/>
      <w:marTop w:val="0"/>
      <w:marBottom w:val="0"/>
      <w:divBdr>
        <w:top w:val="none" w:sz="0" w:space="0" w:color="auto"/>
        <w:left w:val="none" w:sz="0" w:space="0" w:color="auto"/>
        <w:bottom w:val="none" w:sz="0" w:space="0" w:color="auto"/>
        <w:right w:val="none" w:sz="0" w:space="0" w:color="auto"/>
      </w:divBdr>
    </w:div>
    <w:div w:id="1550023058">
      <w:bodyDiv w:val="1"/>
      <w:marLeft w:val="0"/>
      <w:marRight w:val="0"/>
      <w:marTop w:val="0"/>
      <w:marBottom w:val="0"/>
      <w:divBdr>
        <w:top w:val="none" w:sz="0" w:space="0" w:color="auto"/>
        <w:left w:val="none" w:sz="0" w:space="0" w:color="auto"/>
        <w:bottom w:val="none" w:sz="0" w:space="0" w:color="auto"/>
        <w:right w:val="none" w:sz="0" w:space="0" w:color="auto"/>
      </w:divBdr>
    </w:div>
    <w:div w:id="18293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austaging.com" TargetMode="External"/><Relationship Id="rId3" Type="http://schemas.openxmlformats.org/officeDocument/2006/relationships/settings" Target="settings.xml"/><Relationship Id="rId7" Type="http://schemas.openxmlformats.org/officeDocument/2006/relationships/hyperlink" Target="mailto:bibaustagi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Rush</dc:creator>
  <cp:keywords/>
  <dc:description/>
  <cp:lastModifiedBy>Ani Henriques</cp:lastModifiedBy>
  <cp:revision>7</cp:revision>
  <dcterms:created xsi:type="dcterms:W3CDTF">2024-01-24T12:34:00Z</dcterms:created>
  <dcterms:modified xsi:type="dcterms:W3CDTF">2024-01-29T13:00:00Z</dcterms:modified>
</cp:coreProperties>
</file>